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9" w:rsidRPr="007977D9" w:rsidRDefault="007977D9" w:rsidP="007977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Открытое занятие по теме «Одежда» 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977D9">
        <w:rPr>
          <w:rFonts w:ascii="Times New Roman" w:hAnsi="Times New Roman" w:cs="Times New Roman"/>
          <w:sz w:val="28"/>
          <w:szCs w:val="28"/>
        </w:rPr>
        <w:t>Составила: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977D9">
        <w:rPr>
          <w:rFonts w:ascii="Times New Roman" w:hAnsi="Times New Roman" w:cs="Times New Roman"/>
          <w:sz w:val="28"/>
          <w:szCs w:val="28"/>
        </w:rPr>
        <w:t>Шепталова</w:t>
      </w:r>
      <w:proofErr w:type="spellEnd"/>
      <w:r w:rsidRPr="007977D9">
        <w:rPr>
          <w:rFonts w:ascii="Times New Roman" w:hAnsi="Times New Roman" w:cs="Times New Roman"/>
          <w:sz w:val="28"/>
          <w:szCs w:val="28"/>
        </w:rPr>
        <w:t xml:space="preserve"> Таисия Ильинична, воспитатель СП ДС «Солнышко»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 xml:space="preserve">                                          ГБОУ СОШ </w:t>
      </w:r>
      <w:proofErr w:type="gramStart"/>
      <w:r w:rsidRPr="007977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7D9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79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D9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79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D9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7977D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Возрастная группа: 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младшая</w:t>
      </w:r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развитие»;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>«Художественно-эстетическое развитие»;</w:t>
      </w:r>
    </w:p>
    <w:p w:rsidR="007977D9" w:rsidRPr="007977D9" w:rsidRDefault="007977D9" w:rsidP="0079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977D9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обобщающее понятие «Одежда», учить группировать               одежду по сезонным признакам.</w:t>
      </w:r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1.Закрепление представлений об одежде, обуви, головных уборах, учить соотносить выбор одежды со временем года (Познавательное развитие);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2.Обогащать словарный запас детей, развивать связную речь (Речевое развитие);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3.Воспитывать бережное отношение к своей одежде, желание быть о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рятным (Социально-коммуникативное);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4.Побуждать интерес к театрально-игровой  деятельности, развивать творческие способности детей, формировать умение передавать мим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кой, жестом, движением основные эмоции (Художественно-эстетическое развитие);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5.Развивать двигательную активность детей (Физическое развитие).</w:t>
      </w:r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приемы: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наглядные: использование мультфильма, рассматривание куклы Кати, предметов одежды, головных уборов, обуви; смайликов;</w:t>
      </w:r>
    </w:p>
    <w:p w:rsidR="007977D9" w:rsidRPr="007977D9" w:rsidRDefault="007977D9" w:rsidP="007977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словесные: беседа, выводы, обобщения, сравнения;</w:t>
      </w:r>
    </w:p>
    <w:p w:rsidR="007977D9" w:rsidRPr="007977D9" w:rsidRDefault="007977D9" w:rsidP="007977D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игровые: </w:t>
      </w:r>
      <w:proofErr w:type="spellStart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инсценирование</w:t>
      </w:r>
      <w:proofErr w:type="spellEnd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</w:p>
    <w:p w:rsidR="007977D9" w:rsidRPr="007977D9" w:rsidRDefault="007977D9" w:rsidP="00797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Материалы и оборудование: 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Катя, одежда для куклы: куртка, брюки, свитер, платье, шорты; головные уборы: шапка, панамка, кепка; обувь: в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ленки, сапоги, туфли, чешки; ноутбук, маски котят, тарелки, пирог, нож; смайлики.</w:t>
      </w:r>
      <w:proofErr w:type="gramEnd"/>
    </w:p>
    <w:p w:rsidR="007977D9" w:rsidRPr="007977D9" w:rsidRDefault="007977D9" w:rsidP="007977D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528"/>
      </w:tblGrid>
      <w:tr w:rsidR="007977D9" w:rsidRPr="007977D9" w:rsidTr="00E768D7">
        <w:tc>
          <w:tcPr>
            <w:tcW w:w="3970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Детская деятельность</w:t>
            </w:r>
          </w:p>
        </w:tc>
        <w:tc>
          <w:tcPr>
            <w:tcW w:w="5528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Формы и методы организации совместной деятельности</w:t>
            </w:r>
          </w:p>
        </w:tc>
      </w:tr>
      <w:tr w:rsidR="007977D9" w:rsidRPr="007977D9" w:rsidTr="00E768D7">
        <w:tc>
          <w:tcPr>
            <w:tcW w:w="3970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Двигательная</w:t>
            </w:r>
          </w:p>
        </w:tc>
        <w:tc>
          <w:tcPr>
            <w:tcW w:w="5528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Физкультминутка «Мы зимой гулять по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дем…»</w:t>
            </w:r>
          </w:p>
        </w:tc>
      </w:tr>
      <w:tr w:rsidR="007977D9" w:rsidRPr="007977D9" w:rsidTr="00E768D7">
        <w:tc>
          <w:tcPr>
            <w:tcW w:w="3970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</w:t>
            </w:r>
          </w:p>
        </w:tc>
        <w:tc>
          <w:tcPr>
            <w:tcW w:w="5528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 в игровую ситуацию, игра «Маг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зин»</w:t>
            </w:r>
          </w:p>
        </w:tc>
      </w:tr>
      <w:tr w:rsidR="007977D9" w:rsidRPr="007977D9" w:rsidTr="00E768D7">
        <w:tc>
          <w:tcPr>
            <w:tcW w:w="3970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Коммуникативная</w:t>
            </w:r>
          </w:p>
        </w:tc>
        <w:tc>
          <w:tcPr>
            <w:tcW w:w="5528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ситуативные разговоры, выводы, обобщения, сравнения</w:t>
            </w:r>
          </w:p>
        </w:tc>
      </w:tr>
      <w:tr w:rsidR="007977D9" w:rsidRPr="007977D9" w:rsidTr="00E768D7">
        <w:tc>
          <w:tcPr>
            <w:tcW w:w="3970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Музыкальная</w:t>
            </w:r>
          </w:p>
        </w:tc>
        <w:tc>
          <w:tcPr>
            <w:tcW w:w="5528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мультфильма «Котята и перча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ки»</w:t>
            </w:r>
          </w:p>
        </w:tc>
      </w:tr>
      <w:tr w:rsidR="007977D9" w:rsidRPr="007977D9" w:rsidTr="00E768D7">
        <w:tc>
          <w:tcPr>
            <w:tcW w:w="3970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Театральная</w:t>
            </w:r>
          </w:p>
        </w:tc>
        <w:tc>
          <w:tcPr>
            <w:tcW w:w="5528" w:type="dxa"/>
          </w:tcPr>
          <w:p w:rsidR="007977D9" w:rsidRPr="007977D9" w:rsidRDefault="007977D9" w:rsidP="007977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Инсценировка </w:t>
            </w:r>
            <w:proofErr w:type="spellStart"/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«Котята и перча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7977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ки»</w:t>
            </w:r>
          </w:p>
        </w:tc>
      </w:tr>
    </w:tbl>
    <w:p w:rsidR="007977D9" w:rsidRPr="007977D9" w:rsidRDefault="007977D9" w:rsidP="007977D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77D9" w:rsidRPr="007977D9" w:rsidRDefault="007977D9" w:rsidP="007977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7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Логика образовательной деятельности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7"/>
        <w:gridCol w:w="5293"/>
        <w:gridCol w:w="2124"/>
        <w:gridCol w:w="2133"/>
      </w:tblGrid>
      <w:tr w:rsidR="007977D9" w:rsidRPr="007977D9" w:rsidTr="00E768D7">
        <w:tc>
          <w:tcPr>
            <w:tcW w:w="1461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5344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</w:t>
            </w: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977D9"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</w:t>
            </w:r>
          </w:p>
        </w:tc>
      </w:tr>
      <w:tr w:rsidR="007977D9" w:rsidRPr="007977D9" w:rsidTr="00E768D7">
        <w:tc>
          <w:tcPr>
            <w:tcW w:w="1461" w:type="dxa"/>
          </w:tcPr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ционно-целевой</w:t>
            </w:r>
            <w:proofErr w:type="spellEnd"/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посмо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реть друг на друга, улыбнуться.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 Как хорошо, что сегодня мы все вместе. Мы приветливы, добры, здоровы. Нашим гостям мы тоже желаем здоровья: «Здра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ствуйте!»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Стук в дверь.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говорит, что к ребятам кто-то пришел.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-Ой, ребята, посмотрите, к нам пришла кукла Катя. Но она почему-то сильно др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жит. Что с ней случилось? Как вы думаете, п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чему она замерзла?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-А можно ли гулять в тоненьком платье сейчас? Почему?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-Какое время года сейчас?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просит помочь Кате. 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Она предлагает отправиться в магазин и купить ей одежду для прогулки на улице.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улыбаются друг другу и здороваются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 гостями.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соглаш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ются.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Стимулировано и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активировано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детей.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Создана мотив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ция к предсто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щей деятельн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</w:tr>
      <w:tr w:rsidR="007977D9" w:rsidRPr="007977D9" w:rsidTr="00E768D7">
        <w:tc>
          <w:tcPr>
            <w:tcW w:w="1461" w:type="dxa"/>
          </w:tcPr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Содержа-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</w:t>
            </w:r>
            <w:proofErr w:type="spellEnd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деятель-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ностный</w:t>
            </w:r>
            <w:proofErr w:type="spellEnd"/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</w:tcPr>
          <w:p w:rsid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знакомит детей с магазином. Предлагает отправиться в  детский отдел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 xml:space="preserve"> и выбрать кукле одежду по сезону. 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уточняет, что куртка, брюки, свитер – это одежда, шапка -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 xml:space="preserve"> головной убор, а сапоги – обувь.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-Давайте расскажем, что мы выбрали К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те?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говорит, что Катя теперь м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 xml:space="preserve">жет идти с нами гулять, предлагает  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поиграть: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 Мы зимой гулять пойдем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и тепло с собой возьмем: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валенки на ножки,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перчатки на ладошки.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Будем весело играть: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прыгать, бегать и скакать.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о необходим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сти содержать свои вещи в порядке и чи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тоте. Она предлагает посмотреть мультфильм «Котята и перчатки»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-Ребята, вам понравилась история про к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тят?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Воспитатель беседует о том, какое настро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ние было у котят, когда они потеряли пе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чатки, и с каким настроением они прибежали к маме, когда их нашли. Показ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вает им смайлики.</w:t>
            </w:r>
          </w:p>
          <w:p w:rsid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инсценировать 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эту песенку. (Помогает детям надеть ма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выбирают куртку, брюки, свитер, шапку, перчатки, сап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ги.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обобщают.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вместе с педагогом.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смотрят мультфильм.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изображ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ют грустных и вес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лых котят.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одевают маски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ситу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напр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женности, уст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лости.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Мультфильм детям понр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вился.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заинтер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сованы и акти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ны.</w:t>
            </w:r>
          </w:p>
        </w:tc>
      </w:tr>
      <w:tr w:rsidR="007977D9" w:rsidRPr="007977D9" w:rsidTr="00E768D7">
        <w:tc>
          <w:tcPr>
            <w:tcW w:w="1461" w:type="dxa"/>
          </w:tcPr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Оценочно-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</w:t>
            </w:r>
            <w:proofErr w:type="spellEnd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сивный</w:t>
            </w:r>
            <w:proofErr w:type="spellEnd"/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Педагог подводит итоги занятия.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 Вам понравилось играть в спектакле? М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лодцы, ребятки, вы очень старались, играли дружно. Поднимите вверх правую руку, а теперь левую и похлопайте друг другу и скажите: «Мы молодцы».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- Я вам хочу подарить игру «Одень ку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лу»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теля, весело хлопают в лад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ши.</w:t>
            </w: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D9" w:rsidRPr="007977D9" w:rsidRDefault="007977D9" w:rsidP="00797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С интересом рассматривают п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sz w:val="28"/>
                <w:szCs w:val="28"/>
              </w:rPr>
              <w:t>дарок.</w:t>
            </w:r>
          </w:p>
        </w:tc>
        <w:tc>
          <w:tcPr>
            <w:tcW w:w="2126" w:type="dxa"/>
          </w:tcPr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7D9" w:rsidRPr="007977D9" w:rsidRDefault="007977D9" w:rsidP="007977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детей хор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9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шее настроение.</w:t>
            </w:r>
          </w:p>
        </w:tc>
      </w:tr>
    </w:tbl>
    <w:p w:rsidR="008968E7" w:rsidRDefault="008968E7" w:rsidP="007977D9">
      <w:pPr>
        <w:spacing w:after="0"/>
      </w:pPr>
    </w:p>
    <w:sectPr w:rsidR="0089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7977D9"/>
    <w:rsid w:val="007977D9"/>
    <w:rsid w:val="0089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2020-05-27T07:04:00Z</dcterms:created>
  <dcterms:modified xsi:type="dcterms:W3CDTF">2020-05-27T07:13:00Z</dcterms:modified>
</cp:coreProperties>
</file>